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E9B6B" w14:textId="318965A4" w:rsidR="001259D0" w:rsidRDefault="001259D0" w:rsidP="001259D0">
      <w:pPr>
        <w:rPr>
          <w:rFonts w:ascii="Times New Roman" w:hAnsi="Times New Roman" w:cs="Times New Roman"/>
          <w:sz w:val="28"/>
          <w:szCs w:val="28"/>
          <w:lang w:val="kk-KZ" w:eastAsia="ko-KR"/>
        </w:rPr>
      </w:pPr>
      <w:r w:rsidRPr="001259D0">
        <w:rPr>
          <w:rFonts w:ascii="Times New Roman" w:hAnsi="Times New Roman" w:cs="Times New Roman"/>
          <w:b/>
          <w:bCs/>
          <w:sz w:val="28"/>
          <w:szCs w:val="28"/>
          <w:lang w:val="kk-KZ"/>
        </w:rPr>
        <w:t>П</w:t>
      </w:r>
      <w:r w:rsidR="007C545E">
        <w:rPr>
          <w:rFonts w:ascii="Times New Roman" w:hAnsi="Times New Roman" w:cs="Times New Roman"/>
          <w:b/>
          <w:bCs/>
          <w:sz w:val="28"/>
          <w:szCs w:val="28"/>
          <w:lang w:val="kk-KZ"/>
        </w:rPr>
        <w:t>рактикалық сабақ</w:t>
      </w:r>
      <w:r w:rsidRPr="001259D0">
        <w:rPr>
          <w:rFonts w:ascii="Times New Roman" w:hAnsi="Times New Roman" w:cs="Times New Roman"/>
          <w:b/>
          <w:bCs/>
          <w:sz w:val="28"/>
          <w:szCs w:val="28"/>
          <w:lang w:val="kk-KZ"/>
        </w:rPr>
        <w:t xml:space="preserve"> 11</w:t>
      </w:r>
      <w:r w:rsidRPr="001259D0">
        <w:rPr>
          <w:rFonts w:ascii="Times New Roman" w:hAnsi="Times New Roman" w:cs="Times New Roman"/>
          <w:sz w:val="28"/>
          <w:szCs w:val="28"/>
          <w:lang w:val="kk-KZ"/>
        </w:rPr>
        <w:t>.</w:t>
      </w:r>
      <w:r w:rsidRPr="001259D0">
        <w:rPr>
          <w:rFonts w:ascii="Times New Roman" w:hAnsi="Times New Roman" w:cs="Times New Roman"/>
          <w:sz w:val="28"/>
          <w:szCs w:val="28"/>
          <w:lang w:val="kk-KZ" w:eastAsia="ko-KR"/>
        </w:rPr>
        <w:t xml:space="preserve"> Жергілікті өзін-өзі басқару органдарының территориялық ерекшеліктер</w:t>
      </w:r>
    </w:p>
    <w:p w14:paraId="65DED262" w14:textId="77777777" w:rsidR="001259D0" w:rsidRDefault="001259D0" w:rsidP="001259D0">
      <w:pPr>
        <w:rPr>
          <w:rFonts w:ascii="Times New Roman" w:hAnsi="Times New Roman" w:cs="Times New Roman"/>
          <w:sz w:val="28"/>
          <w:szCs w:val="28"/>
          <w:lang w:val="kk-KZ" w:eastAsia="ko-KR"/>
        </w:rPr>
      </w:pPr>
    </w:p>
    <w:p w14:paraId="2EFF725F" w14:textId="77777777" w:rsidR="005240FF" w:rsidRDefault="001259D0" w:rsidP="005240FF">
      <w:pPr>
        <w:tabs>
          <w:tab w:val="left" w:pos="0"/>
        </w:tabs>
        <w:rPr>
          <w:rFonts w:ascii="Times New Roman" w:hAnsi="Times New Roman" w:cs="Times New Roman"/>
          <w:sz w:val="28"/>
          <w:szCs w:val="28"/>
          <w:lang w:val="kk-KZ"/>
        </w:rPr>
      </w:pPr>
      <w:r w:rsidRPr="001259D0">
        <w:rPr>
          <w:rFonts w:ascii="Times New Roman" w:hAnsi="Times New Roman" w:cs="Times New Roman"/>
          <w:sz w:val="24"/>
          <w:szCs w:val="24"/>
          <w:lang w:val="kk-KZ"/>
        </w:rPr>
        <w:t xml:space="preserve"> </w:t>
      </w:r>
      <w:r w:rsidRPr="005240FF">
        <w:rPr>
          <w:rFonts w:ascii="Times New Roman" w:hAnsi="Times New Roman" w:cs="Times New Roman"/>
          <w:sz w:val="28"/>
          <w:szCs w:val="28"/>
          <w:lang w:val="kk-KZ"/>
        </w:rPr>
        <w:t>Сабақтың  мақсаты – студенттерге</w:t>
      </w:r>
      <w:r w:rsidRPr="005240FF">
        <w:rPr>
          <w:rFonts w:ascii="Times New Roman" w:eastAsia="Calibri" w:hAnsi="Times New Roman" w:cs="Times New Roman"/>
          <w:sz w:val="28"/>
          <w:szCs w:val="28"/>
          <w:lang w:val="kk-KZ" w:eastAsia="ar-SA"/>
        </w:rPr>
        <w:t xml:space="preserve"> Қазақстандағы жергілікті өзін-өзін басқарудың жекелеген мәселелерін</w:t>
      </w:r>
      <w:r w:rsidRPr="005240FF">
        <w:rPr>
          <w:rFonts w:ascii="Times New Roman" w:eastAsia="Calibri" w:hAnsi="Times New Roman" w:cs="Times New Roman"/>
          <w:sz w:val="28"/>
          <w:szCs w:val="28"/>
          <w:lang w:val="kk-KZ" w:eastAsia="ar-SA"/>
        </w:rPr>
        <w:t> </w:t>
      </w:r>
      <w:r w:rsidRPr="005240FF">
        <w:rPr>
          <w:rFonts w:ascii="Times New Roman" w:hAnsi="Times New Roman" w:cs="Times New Roman"/>
          <w:sz w:val="28"/>
          <w:szCs w:val="28"/>
          <w:lang w:val="kk-KZ"/>
        </w:rPr>
        <w:t xml:space="preserve"> жан-жақты кешенді</w:t>
      </w:r>
      <w:r w:rsidRPr="001259D0">
        <w:rPr>
          <w:rFonts w:ascii="Times New Roman" w:hAnsi="Times New Roman" w:cs="Times New Roman"/>
          <w:sz w:val="24"/>
          <w:szCs w:val="24"/>
          <w:lang w:val="kk-KZ"/>
        </w:rPr>
        <w:t xml:space="preserve"> </w:t>
      </w:r>
      <w:r w:rsidR="005240FF">
        <w:rPr>
          <w:rFonts w:ascii="Times New Roman" w:hAnsi="Times New Roman" w:cs="Times New Roman"/>
          <w:sz w:val="28"/>
          <w:szCs w:val="28"/>
          <w:lang w:val="kk-KZ"/>
        </w:rPr>
        <w:t>талқылау және ой-пікір алмасу</w:t>
      </w:r>
    </w:p>
    <w:p w14:paraId="3BF5E0D6" w14:textId="18D371AB" w:rsidR="001259D0" w:rsidRPr="001259D0" w:rsidRDefault="001259D0" w:rsidP="001259D0">
      <w:pPr>
        <w:rPr>
          <w:rFonts w:ascii="Times New Roman" w:hAnsi="Times New Roman" w:cs="Times New Roman"/>
          <w:sz w:val="24"/>
          <w:szCs w:val="24"/>
          <w:lang w:val="kk-KZ"/>
        </w:rPr>
      </w:pPr>
    </w:p>
    <w:p w14:paraId="62BF54B8"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Сұрақтар:</w:t>
      </w:r>
    </w:p>
    <w:p w14:paraId="61221505"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1.</w:t>
      </w:r>
      <w:r w:rsidRPr="001259D0">
        <w:rPr>
          <w:rFonts w:ascii="Times New Roman" w:eastAsia="Calibri" w:hAnsi="Times New Roman" w:cs="Times New Roman"/>
          <w:sz w:val="24"/>
          <w:szCs w:val="24"/>
          <w:lang w:val="kk-KZ" w:eastAsia="ar-SA"/>
        </w:rPr>
        <w:t xml:space="preserve"> Қазақстандағы </w:t>
      </w:r>
      <w:bookmarkStart w:id="0" w:name="_Hlk82877503"/>
      <w:r w:rsidRPr="001259D0">
        <w:rPr>
          <w:rFonts w:ascii="Times New Roman" w:eastAsia="Calibri" w:hAnsi="Times New Roman" w:cs="Times New Roman"/>
          <w:sz w:val="24"/>
          <w:szCs w:val="24"/>
          <w:lang w:val="kk-KZ" w:eastAsia="ar-SA"/>
        </w:rPr>
        <w:t>жергілікті өзін-өзін басқаруд</w:t>
      </w:r>
      <w:bookmarkEnd w:id="0"/>
      <w:r w:rsidRPr="001259D0">
        <w:rPr>
          <w:rFonts w:ascii="Times New Roman" w:eastAsia="Calibri" w:hAnsi="Times New Roman" w:cs="Times New Roman"/>
          <w:sz w:val="24"/>
          <w:szCs w:val="24"/>
          <w:lang w:val="kk-KZ" w:eastAsia="ar-SA"/>
        </w:rPr>
        <w:t>ың тетіктері</w:t>
      </w:r>
    </w:p>
    <w:p w14:paraId="738D5C85" w14:textId="77777777" w:rsidR="001259D0" w:rsidRPr="001259D0" w:rsidRDefault="001259D0" w:rsidP="001259D0">
      <w:pPr>
        <w:tabs>
          <w:tab w:val="left" w:pos="1380"/>
        </w:tabs>
        <w:rPr>
          <w:rFonts w:ascii="Times New Roman" w:hAnsi="Times New Roman" w:cs="Times New Roman"/>
          <w:sz w:val="24"/>
          <w:szCs w:val="24"/>
          <w:lang w:val="kk-KZ"/>
        </w:rPr>
      </w:pPr>
      <w:r w:rsidRPr="001259D0">
        <w:rPr>
          <w:rFonts w:ascii="Times New Roman" w:hAnsi="Times New Roman" w:cs="Times New Roman"/>
          <w:sz w:val="24"/>
          <w:szCs w:val="24"/>
          <w:lang w:val="kk-KZ"/>
        </w:rPr>
        <w:t>2.</w:t>
      </w:r>
      <w:r w:rsidRPr="001259D0">
        <w:rPr>
          <w:rFonts w:ascii="Times New Roman" w:eastAsia="Calibri" w:hAnsi="Times New Roman" w:cs="Times New Roman"/>
          <w:sz w:val="24"/>
          <w:szCs w:val="24"/>
          <w:lang w:val="kk-KZ" w:eastAsia="ar-SA"/>
        </w:rPr>
        <w:t xml:space="preserve"> Жергілікті өзін-өзін басқаруды жетілдірудің бағыттары</w:t>
      </w:r>
    </w:p>
    <w:p w14:paraId="11235640"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Жергілікті өзін-өзі басқарудың қалыптасуы мен дамуының қазақстандық тәжірибесін талдай отырып, жаңа Қазақстандағы муниципалдық құрылыс ақырындап өзіндік ерекшелік пен өзіндік тәжірибеге ие бола бастағанын ескеру қажет. Бұған куә жергілікті өзін-өзі басқаруды жүзеге  асырудың  заңдылық базасын бекіту болып табылады. Жергілікті  өзін-өзі  басқаруды,  елдің  одан  әрі демократиялық дамуына, көпсанды әлеуметтік экономикалық мәселелерді шешуге ықпал етуші, конституциялық құқықтық қатынастардың ең белсенді субъектісінің бірі ретінде рәсімдеу маңызды болып табылады. Жергілікті өзін-өзі басқару органдарының арасынан аймақ аралық, жалпы қазақстандық және аймақ ішіндегі одақтар мен ассоциацияларды құру, тіпті бүгінгі күннің өзінде тек елеулі оң әсерге ие болып қана қоймастан, сондай-ақ жергілікті істерді басқарудың қолда бар тәжірибесімен алмасуға, жергілікті өзін-өзі басқару органдарына ұйымдастырушылық, қаржылық және өзге де көмек көрсетуге, олардың қызметін реттеуге мүмкіндік береді, және тиісінше жергілікті деңгейде қалыптасып келе жатқан азаматтық қоғамның институттарының құрылымын нығайтуға ықпал етеді.</w:t>
      </w:r>
    </w:p>
    <w:p w14:paraId="13B0998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Осыған байланысты, ең алдымен жергілікті өзін-өзі басқарудың мынадай міндеттерін шешу орынды болатын сияқты: Қазақстанда нақты және идеалды азаматтық қоғамның институттарының қалыптасуы және қызмет етуі нақты өмір сүретін және дамыған жергілікті өзін-өзі басқару жүйесінсіз болуы мүмкін емес, осының көмегімен азаматтардың қоғамның істерін басқаруға кеңінен қатысуы қамтамасыз етіледі, олардың әлеуметтік белсенділігі байқалады, белгілі бір аумақта тұратын халықтың ерік білдіру нысаны жүзеге асырылады, сондай-ақ олардың қабылдаған шешімдері үшін жауаптылығы жүзеге асырылады.</w:t>
      </w:r>
    </w:p>
    <w:p w14:paraId="78FDFC45"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color w:val="212529"/>
          <w:sz w:val="24"/>
          <w:szCs w:val="24"/>
          <w:lang w:val="kk-KZ" w:eastAsia="ru-RU"/>
        </w:rPr>
        <w:t>ҚР Конституциясы және 23 қаңтар 2001 ж. қабылданған «Қазақстан Республикасындағы жергілікті өзін-өзі басқару туралы» Қазақстан Республикасының заңымен Қазақстандағы жергілікті өзін-өзі басқарудың құқықтық ұйымдастырылуы және қызмет етуінің негізгі қағидаттары бекітілген.</w:t>
      </w:r>
    </w:p>
    <w:p w14:paraId="42C3E06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t>Біріншіден,</w:t>
      </w:r>
      <w:r w:rsidRPr="001259D0">
        <w:rPr>
          <w:rFonts w:ascii="Times New Roman" w:eastAsia="Times New Roman" w:hAnsi="Times New Roman" w:cs="Times New Roman"/>
          <w:color w:val="212529"/>
          <w:sz w:val="24"/>
          <w:szCs w:val="24"/>
          <w:lang w:val="kk-KZ" w:eastAsia="ru-RU"/>
        </w:rPr>
        <w:t> жергілікті өзін-өзі басқару органдарында тікелей жұмыс істеуші басқарушылардың, экономистердің, заңгерлердің және өзге де мамандардың кадрлық дайындығына ерекше назар аудару;</w:t>
      </w:r>
    </w:p>
    <w:p w14:paraId="6F8564BA"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lastRenderedPageBreak/>
        <w:t>Екіншіден,</w:t>
      </w:r>
      <w:r w:rsidRPr="001259D0">
        <w:rPr>
          <w:rFonts w:ascii="Times New Roman" w:eastAsia="Times New Roman" w:hAnsi="Times New Roman" w:cs="Times New Roman"/>
          <w:color w:val="212529"/>
          <w:sz w:val="24"/>
          <w:szCs w:val="24"/>
          <w:lang w:val="kk-KZ" w:eastAsia="ru-RU"/>
        </w:rPr>
        <w:t> жергілікті өзін-өзі басқару туралы заңның өзін жергілікті өзін-өзі басқару органдарының және мемлекеттік билік органдарының өкілеттіктерін шектеу туралы бөлігін жетілдіру;</w:t>
      </w:r>
    </w:p>
    <w:p w14:paraId="6B76171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val="kk-KZ" w:eastAsia="ru-RU"/>
        </w:rPr>
      </w:pPr>
      <w:r w:rsidRPr="001259D0">
        <w:rPr>
          <w:rFonts w:ascii="Times New Roman" w:eastAsia="Times New Roman" w:hAnsi="Times New Roman" w:cs="Times New Roman"/>
          <w:b/>
          <w:bCs/>
          <w:color w:val="212529"/>
          <w:sz w:val="24"/>
          <w:szCs w:val="24"/>
          <w:lang w:val="kk-KZ" w:eastAsia="ru-RU"/>
        </w:rPr>
        <w:t>Үшіншіден</w:t>
      </w:r>
      <w:r w:rsidRPr="001259D0">
        <w:rPr>
          <w:rFonts w:ascii="Times New Roman" w:eastAsia="Times New Roman" w:hAnsi="Times New Roman" w:cs="Times New Roman"/>
          <w:color w:val="212529"/>
          <w:sz w:val="24"/>
          <w:szCs w:val="24"/>
          <w:lang w:val="kk-KZ" w:eastAsia="ru-RU"/>
        </w:rPr>
        <w:t>, жергілікті өзін-өзі басқаруды  муниципалдық реформалардың дамуына кедергі келтіретін шектен тыс саясаттандырылудан арылту; Мысалы жергілікті әкімшілік басшысы қандай саяси бағытты ұстанатыны ешқандай маңызды емес. Ең бастысы, тиісті муниципалдық құрылымдағы жергілікті істердің шешілуі бұл әкімшілік-аумақтық бірліктің тұрғындарының мүдделерін білдіруі тиіс, сондай-ақ жалпы мемлекеттік мүдделерге қарама-қайшы қойылмауы тиіс; Төртіншіден, жергілікті өзін-өзі басқарудың құқықтары мен мүдделерін, заңдылық пен құқықтық тәртіпті қамтамасыз етудегі құқық қорғау  органдарының  (сот,  прокуратура, полиция) ролін арттыру.</w:t>
      </w:r>
    </w:p>
    <w:p w14:paraId="2C60162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val="kk-KZ" w:eastAsia="ru-RU"/>
        </w:rPr>
        <w:t xml:space="preserve">Зерттеу барысында мынадай қорытындыға келдік, Қазақстанда қалыптасып келе жатқан азаматтық қоғамның әлеуметтік негізі ретінде жергілікті өзін-өзі басқарудың құқықтық негізін жетілдіру мақсатында, белгілі бір мәселелер тобын заң шығармашылығы жолымен шешу қажет. </w:t>
      </w:r>
      <w:proofErr w:type="spellStart"/>
      <w:r w:rsidRPr="001259D0">
        <w:rPr>
          <w:rFonts w:ascii="Times New Roman" w:eastAsia="Times New Roman" w:hAnsi="Times New Roman" w:cs="Times New Roman"/>
          <w:color w:val="212529"/>
          <w:sz w:val="24"/>
          <w:szCs w:val="24"/>
          <w:lang w:eastAsia="ru-RU"/>
        </w:rPr>
        <w:t>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жатқызуға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болады</w:t>
      </w:r>
      <w:proofErr w:type="spellEnd"/>
      <w:r w:rsidRPr="001259D0">
        <w:rPr>
          <w:rFonts w:ascii="Times New Roman" w:eastAsia="Times New Roman" w:hAnsi="Times New Roman" w:cs="Times New Roman"/>
          <w:color w:val="212529"/>
          <w:sz w:val="24"/>
          <w:szCs w:val="24"/>
          <w:lang w:eastAsia="ru-RU"/>
        </w:rPr>
        <w:t>:</w:t>
      </w:r>
    </w:p>
    <w:p w14:paraId="7D3DF548"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қаржылық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дербестігін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түсімдерін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бюджетке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ұзақ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тұрақты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w:t>
      </w:r>
    </w:p>
    <w:p w14:paraId="4CF7D0AE"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жекелеген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қаражатты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есептеу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өткізу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тәртібі</w:t>
      </w:r>
      <w:proofErr w:type="spellEnd"/>
      <w:r w:rsidRPr="001259D0">
        <w:rPr>
          <w:rFonts w:ascii="Times New Roman" w:eastAsia="Times New Roman" w:hAnsi="Times New Roman" w:cs="Times New Roman"/>
          <w:color w:val="212529"/>
          <w:sz w:val="24"/>
          <w:szCs w:val="24"/>
          <w:lang w:eastAsia="ru-RU"/>
        </w:rPr>
        <w:t>;</w:t>
      </w:r>
    </w:p>
    <w:p w14:paraId="5A0D710F"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қосымша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шығыстарға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әкеп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соғатын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немесе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бюджеттің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кірістерін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төмендететін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шешімдерін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орындағаны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қаражатты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есептеу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толтыру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тәртібі</w:t>
      </w:r>
      <w:proofErr w:type="spellEnd"/>
      <w:r w:rsidRPr="001259D0">
        <w:rPr>
          <w:rFonts w:ascii="Times New Roman" w:eastAsia="Times New Roman" w:hAnsi="Times New Roman" w:cs="Times New Roman"/>
          <w:color w:val="212529"/>
          <w:sz w:val="24"/>
          <w:szCs w:val="24"/>
          <w:lang w:eastAsia="ru-RU"/>
        </w:rPr>
        <w:t>;</w:t>
      </w:r>
    </w:p>
    <w:p w14:paraId="50B74216"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жекелеген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орындауын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бақылау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механизмі</w:t>
      </w:r>
      <w:proofErr w:type="spellEnd"/>
      <w:r w:rsidRPr="001259D0">
        <w:rPr>
          <w:rFonts w:ascii="Times New Roman" w:eastAsia="Times New Roman" w:hAnsi="Times New Roman" w:cs="Times New Roman"/>
          <w:color w:val="212529"/>
          <w:sz w:val="24"/>
          <w:szCs w:val="24"/>
          <w:lang w:eastAsia="ru-RU"/>
        </w:rPr>
        <w:t>;</w:t>
      </w:r>
    </w:p>
    <w:p w14:paraId="216F2694" w14:textId="77777777" w:rsidR="001259D0" w:rsidRPr="001259D0" w:rsidRDefault="001259D0" w:rsidP="001259D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өкілеттіктеріне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түзету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енгізу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нақтылау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солардың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бюджет </w:t>
      </w:r>
      <w:proofErr w:type="spellStart"/>
      <w:r w:rsidRPr="001259D0">
        <w:rPr>
          <w:rFonts w:ascii="Times New Roman" w:eastAsia="Times New Roman" w:hAnsi="Times New Roman" w:cs="Times New Roman"/>
          <w:color w:val="212529"/>
          <w:sz w:val="24"/>
          <w:szCs w:val="24"/>
          <w:lang w:eastAsia="ru-RU"/>
        </w:rPr>
        <w:t>қаражаттарын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ұтымды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пайдалану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кәсіпорындардың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етуінің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ерекшеліктері</w:t>
      </w:r>
      <w:proofErr w:type="spellEnd"/>
      <w:r w:rsidRPr="001259D0">
        <w:rPr>
          <w:rFonts w:ascii="Times New Roman" w:eastAsia="Times New Roman" w:hAnsi="Times New Roman" w:cs="Times New Roman"/>
          <w:color w:val="212529"/>
          <w:sz w:val="24"/>
          <w:szCs w:val="24"/>
          <w:lang w:eastAsia="ru-RU"/>
        </w:rPr>
        <w:t>;</w:t>
      </w:r>
    </w:p>
    <w:p w14:paraId="4027B469"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ұйымдастырушылық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үйлестіру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шеңберінде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болып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табылады</w:t>
      </w:r>
      <w:proofErr w:type="spellEnd"/>
      <w:r w:rsidRPr="001259D0">
        <w:rPr>
          <w:rFonts w:ascii="Times New Roman" w:eastAsia="Times New Roman" w:hAnsi="Times New Roman" w:cs="Times New Roman"/>
          <w:color w:val="212529"/>
          <w:sz w:val="24"/>
          <w:szCs w:val="24"/>
          <w:lang w:eastAsia="ru-RU"/>
        </w:rPr>
        <w:t>:</w:t>
      </w:r>
    </w:p>
    <w:p w14:paraId="4E410645"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қандай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функциялар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бөліп</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берілетіндігі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анықтама</w:t>
      </w:r>
      <w:proofErr w:type="spellEnd"/>
      <w:r w:rsidRPr="001259D0">
        <w:rPr>
          <w:rFonts w:ascii="Times New Roman" w:eastAsia="Times New Roman" w:hAnsi="Times New Roman" w:cs="Times New Roman"/>
          <w:color w:val="212529"/>
          <w:sz w:val="24"/>
          <w:szCs w:val="24"/>
          <w:lang w:eastAsia="ru-RU"/>
        </w:rPr>
        <w:t xml:space="preserve"> беру;</w:t>
      </w:r>
    </w:p>
    <w:p w14:paraId="2F9A7503"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тұлғалар</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азаматтардың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заң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актілерін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нормативтік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актілерін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орындауын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бақылау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w:t>
      </w:r>
    </w:p>
    <w:p w14:paraId="5387B5CD"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Қазақстандағы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елдердегі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тәжірибесін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зерттеу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туғызу</w:t>
      </w:r>
      <w:proofErr w:type="spellEnd"/>
      <w:r w:rsidRPr="001259D0">
        <w:rPr>
          <w:rFonts w:ascii="Times New Roman" w:eastAsia="Times New Roman" w:hAnsi="Times New Roman" w:cs="Times New Roman"/>
          <w:color w:val="212529"/>
          <w:sz w:val="24"/>
          <w:szCs w:val="24"/>
          <w:lang w:eastAsia="ru-RU"/>
        </w:rPr>
        <w:t>;</w:t>
      </w:r>
    </w:p>
    <w:p w14:paraId="18565EC7"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билік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ішінде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құқықтары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бостандықтарын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ішкі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істер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үйлесімділігі</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өзара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қарым-қатынасы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аумағында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қауіпсіздік</w:t>
      </w:r>
      <w:proofErr w:type="spellEnd"/>
      <w:r w:rsidRPr="001259D0">
        <w:rPr>
          <w:rFonts w:ascii="Times New Roman" w:eastAsia="Times New Roman" w:hAnsi="Times New Roman" w:cs="Times New Roman"/>
          <w:color w:val="212529"/>
          <w:sz w:val="24"/>
          <w:szCs w:val="24"/>
          <w:lang w:eastAsia="ru-RU"/>
        </w:rPr>
        <w:t xml:space="preserve"> пен </w:t>
      </w:r>
      <w:proofErr w:type="spellStart"/>
      <w:r w:rsidRPr="001259D0">
        <w:rPr>
          <w:rFonts w:ascii="Times New Roman" w:eastAsia="Times New Roman" w:hAnsi="Times New Roman" w:cs="Times New Roman"/>
          <w:color w:val="212529"/>
          <w:sz w:val="24"/>
          <w:szCs w:val="24"/>
          <w:lang w:eastAsia="ru-RU"/>
        </w:rPr>
        <w:t>қоғамдық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тәртіпті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қорғау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w:t>
      </w:r>
    </w:p>
    <w:p w14:paraId="447EC1F3"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ақпараттық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қолдау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4DE34FF5"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lastRenderedPageBreak/>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аумағын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жаңа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шешуде</w:t>
      </w:r>
      <w:proofErr w:type="spellEnd"/>
      <w:r w:rsidRPr="001259D0">
        <w:rPr>
          <w:rFonts w:ascii="Times New Roman" w:eastAsia="Times New Roman" w:hAnsi="Times New Roman" w:cs="Times New Roman"/>
          <w:color w:val="212529"/>
          <w:sz w:val="24"/>
          <w:szCs w:val="24"/>
          <w:lang w:eastAsia="ru-RU"/>
        </w:rPr>
        <w:t xml:space="preserve"> тек </w:t>
      </w:r>
      <w:proofErr w:type="spellStart"/>
      <w:r w:rsidRPr="001259D0">
        <w:rPr>
          <w:rFonts w:ascii="Times New Roman" w:eastAsia="Times New Roman" w:hAnsi="Times New Roman" w:cs="Times New Roman"/>
          <w:color w:val="212529"/>
          <w:sz w:val="24"/>
          <w:szCs w:val="24"/>
          <w:lang w:eastAsia="ru-RU"/>
        </w:rPr>
        <w:t>қана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ғылыми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негізделген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бағыттарға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сүйену</w:t>
      </w:r>
      <w:proofErr w:type="spellEnd"/>
      <w:r w:rsidRPr="001259D0">
        <w:rPr>
          <w:rFonts w:ascii="Times New Roman" w:eastAsia="Times New Roman" w:hAnsi="Times New Roman" w:cs="Times New Roman"/>
          <w:color w:val="212529"/>
          <w:sz w:val="24"/>
          <w:szCs w:val="24"/>
          <w:lang w:eastAsia="ru-RU"/>
        </w:rPr>
        <w:t>;</w:t>
      </w:r>
    </w:p>
    <w:p w14:paraId="247F4B30" w14:textId="77777777" w:rsidR="001259D0" w:rsidRPr="001259D0" w:rsidRDefault="001259D0" w:rsidP="001259D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қағидаларын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анықтау</w:t>
      </w:r>
      <w:proofErr w:type="spellEnd"/>
      <w:r w:rsidRPr="001259D0">
        <w:rPr>
          <w:rFonts w:ascii="Times New Roman" w:eastAsia="Times New Roman" w:hAnsi="Times New Roman" w:cs="Times New Roman"/>
          <w:color w:val="212529"/>
          <w:sz w:val="24"/>
          <w:szCs w:val="24"/>
          <w:lang w:eastAsia="ru-RU"/>
        </w:rPr>
        <w:t>;</w:t>
      </w:r>
    </w:p>
    <w:p w14:paraId="42743A78"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қаржылық-шаруашылық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сферасындағы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дербестігі</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материалдық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бекіту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халқының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тіршілік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қажеттіліктерін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қанағаттандыру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мақсатында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тікелей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қатысуы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мыналардан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көрінеді</w:t>
      </w:r>
      <w:proofErr w:type="spellEnd"/>
      <w:r w:rsidRPr="001259D0">
        <w:rPr>
          <w:rFonts w:ascii="Times New Roman" w:eastAsia="Times New Roman" w:hAnsi="Times New Roman" w:cs="Times New Roman"/>
          <w:color w:val="212529"/>
          <w:sz w:val="24"/>
          <w:szCs w:val="24"/>
          <w:lang w:eastAsia="ru-RU"/>
        </w:rPr>
        <w:t>:</w:t>
      </w:r>
    </w:p>
    <w:p w14:paraId="7FF3D2C0"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а) </w:t>
      </w:r>
      <w:proofErr w:type="spellStart"/>
      <w:r w:rsidRPr="001259D0">
        <w:rPr>
          <w:rFonts w:ascii="Times New Roman" w:eastAsia="Times New Roman" w:hAnsi="Times New Roman" w:cs="Times New Roman"/>
          <w:color w:val="212529"/>
          <w:sz w:val="24"/>
          <w:szCs w:val="24"/>
          <w:lang w:eastAsia="ru-RU"/>
        </w:rPr>
        <w:t>бюджетаралық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қатынастарды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w:t>
      </w:r>
      <w:proofErr w:type="spellEnd"/>
      <w:r w:rsidRPr="001259D0">
        <w:rPr>
          <w:rFonts w:ascii="Times New Roman" w:eastAsia="Times New Roman" w:hAnsi="Times New Roman" w:cs="Times New Roman"/>
          <w:color w:val="212529"/>
          <w:sz w:val="24"/>
          <w:szCs w:val="24"/>
          <w:lang w:eastAsia="ru-RU"/>
        </w:rPr>
        <w:t>;</w:t>
      </w:r>
    </w:p>
    <w:p w14:paraId="47E902B1"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ә)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бюджеттердің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орындалуы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меншік</w:t>
      </w:r>
      <w:proofErr w:type="spellEnd"/>
      <w:r w:rsidRPr="001259D0">
        <w:rPr>
          <w:rFonts w:ascii="Times New Roman" w:eastAsia="Times New Roman" w:hAnsi="Times New Roman" w:cs="Times New Roman"/>
          <w:color w:val="212529"/>
          <w:sz w:val="24"/>
          <w:szCs w:val="24"/>
          <w:lang w:eastAsia="ru-RU"/>
        </w:rPr>
        <w:t xml:space="preserve"> пен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шаруашылықты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кіші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орта </w:t>
      </w:r>
      <w:proofErr w:type="spellStart"/>
      <w:r w:rsidRPr="001259D0">
        <w:rPr>
          <w:rFonts w:ascii="Times New Roman" w:eastAsia="Times New Roman" w:hAnsi="Times New Roman" w:cs="Times New Roman"/>
          <w:color w:val="212529"/>
          <w:sz w:val="24"/>
          <w:szCs w:val="24"/>
          <w:lang w:eastAsia="ru-RU"/>
        </w:rPr>
        <w:t>кәсіпкерлікті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қолдауға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бағытталған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инвестициялық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саясаттың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муниципальдық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құрылымдар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шегінде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халыққа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сферасында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бәсекелестік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ортаны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әдістемелік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көмек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көрсету</w:t>
      </w:r>
      <w:proofErr w:type="spellEnd"/>
      <w:r w:rsidRPr="001259D0">
        <w:rPr>
          <w:rFonts w:ascii="Times New Roman" w:eastAsia="Times New Roman" w:hAnsi="Times New Roman" w:cs="Times New Roman"/>
          <w:color w:val="212529"/>
          <w:sz w:val="24"/>
          <w:szCs w:val="24"/>
          <w:lang w:eastAsia="ru-RU"/>
        </w:rPr>
        <w:t>;</w:t>
      </w:r>
    </w:p>
    <w:p w14:paraId="51190C5A"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б)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48FBC08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 xml:space="preserve">Ол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мыналар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7D168B41"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жүйесін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барлық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деңгейде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дейінгі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орнынан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кейінгі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деңгейде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негіздеріне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оқытуды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қамтитын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шараларды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қайта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даярлау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біліктілігін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көтеруге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тапсырысты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w:t>
      </w:r>
    </w:p>
    <w:p w14:paraId="64E938FE"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r w:rsidRPr="001259D0">
        <w:rPr>
          <w:rFonts w:ascii="Times New Roman" w:eastAsia="Times New Roman" w:hAnsi="Times New Roman" w:cs="Times New Roman"/>
          <w:color w:val="212529"/>
          <w:sz w:val="24"/>
          <w:szCs w:val="24"/>
          <w:lang w:eastAsia="ru-RU"/>
        </w:rPr>
        <w:t>«</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мамандығы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жоспарын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білім</w:t>
      </w:r>
      <w:proofErr w:type="spellEnd"/>
      <w:r w:rsidRPr="001259D0">
        <w:rPr>
          <w:rFonts w:ascii="Times New Roman" w:eastAsia="Times New Roman" w:hAnsi="Times New Roman" w:cs="Times New Roman"/>
          <w:color w:val="212529"/>
          <w:sz w:val="24"/>
          <w:szCs w:val="24"/>
          <w:lang w:eastAsia="ru-RU"/>
        </w:rPr>
        <w:t xml:space="preserve"> беру </w:t>
      </w:r>
      <w:proofErr w:type="spellStart"/>
      <w:r w:rsidRPr="001259D0">
        <w:rPr>
          <w:rFonts w:ascii="Times New Roman" w:eastAsia="Times New Roman" w:hAnsi="Times New Roman" w:cs="Times New Roman"/>
          <w:color w:val="212529"/>
          <w:sz w:val="24"/>
          <w:szCs w:val="24"/>
          <w:lang w:eastAsia="ru-RU"/>
        </w:rPr>
        <w:t>үлгісін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w:t>
      </w:r>
    </w:p>
    <w:p w14:paraId="623C5631" w14:textId="77777777" w:rsidR="001259D0" w:rsidRPr="001259D0" w:rsidRDefault="001259D0" w:rsidP="001259D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қызметті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кадрлармен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жұмыс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істеу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бойынша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ғылыми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оқу-әдістемелік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әдебиеттерді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шығару</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таратуды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w:t>
      </w:r>
    </w:p>
    <w:p w14:paraId="3FC3818C"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Қазақстанда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ұйымдастырылуы</w:t>
      </w:r>
      <w:proofErr w:type="spellEnd"/>
      <w:r w:rsidRPr="001259D0">
        <w:rPr>
          <w:rFonts w:ascii="Times New Roman" w:eastAsia="Times New Roman" w:hAnsi="Times New Roman" w:cs="Times New Roman"/>
          <w:color w:val="212529"/>
          <w:sz w:val="24"/>
          <w:szCs w:val="24"/>
          <w:lang w:eastAsia="ru-RU"/>
        </w:rPr>
        <w:t xml:space="preserve"> мен </w:t>
      </w:r>
      <w:proofErr w:type="spellStart"/>
      <w:r w:rsidRPr="001259D0">
        <w:rPr>
          <w:rFonts w:ascii="Times New Roman" w:eastAsia="Times New Roman" w:hAnsi="Times New Roman" w:cs="Times New Roman"/>
          <w:color w:val="212529"/>
          <w:sz w:val="24"/>
          <w:szCs w:val="24"/>
          <w:lang w:eastAsia="ru-RU"/>
        </w:rPr>
        <w:t>қызмет</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әлеуметтік-экономикалық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рухани-мәдени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дамудың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жалпы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тығыз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байланысты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екендігін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мойындау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4A4DB957"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t>Алайда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Қазақстанда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демократиялық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дербес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конституциялыққұқықтық</w:t>
      </w:r>
      <w:proofErr w:type="spellEnd"/>
      <w:r w:rsidRPr="001259D0">
        <w:rPr>
          <w:rFonts w:ascii="Times New Roman" w:eastAsia="Times New Roman" w:hAnsi="Times New Roman" w:cs="Times New Roman"/>
          <w:color w:val="212529"/>
          <w:sz w:val="24"/>
          <w:szCs w:val="24"/>
          <w:lang w:eastAsia="ru-RU"/>
        </w:rPr>
        <w:t xml:space="preserve"> институт </w:t>
      </w:r>
      <w:proofErr w:type="spellStart"/>
      <w:r w:rsidRPr="001259D0">
        <w:rPr>
          <w:rFonts w:ascii="Times New Roman" w:eastAsia="Times New Roman" w:hAnsi="Times New Roman" w:cs="Times New Roman"/>
          <w:color w:val="212529"/>
          <w:sz w:val="24"/>
          <w:szCs w:val="24"/>
          <w:lang w:eastAsia="ru-RU"/>
        </w:rPr>
        <w:t>ретінде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қалыптасуы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идеалды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азаматтық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қоғамның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дамуына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ықпал</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үшін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институтын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дамыту</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дайындау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қабылдау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муниципалдық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жетілдіру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кепілдерінің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тұтас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кешенін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қамтамасыз</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әлеуметтік-экономикалық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саяси-құқықтық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және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жоғарыда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аталған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міндеттерді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шешу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қажет</w:t>
      </w:r>
      <w:proofErr w:type="spellEnd"/>
      <w:r w:rsidRPr="001259D0">
        <w:rPr>
          <w:rFonts w:ascii="Times New Roman" w:eastAsia="Times New Roman" w:hAnsi="Times New Roman" w:cs="Times New Roman"/>
          <w:color w:val="212529"/>
          <w:sz w:val="24"/>
          <w:szCs w:val="24"/>
          <w:lang w:eastAsia="ru-RU"/>
        </w:rPr>
        <w:t>.</w:t>
      </w:r>
    </w:p>
    <w:p w14:paraId="22CC2483" w14:textId="77777777" w:rsidR="001259D0" w:rsidRPr="001259D0" w:rsidRDefault="001259D0" w:rsidP="001259D0">
      <w:pPr>
        <w:shd w:val="clear" w:color="auto" w:fill="FFFFFF"/>
        <w:spacing w:after="100" w:afterAutospacing="1"/>
        <w:rPr>
          <w:rFonts w:ascii="Times New Roman" w:eastAsia="Times New Roman" w:hAnsi="Times New Roman" w:cs="Times New Roman"/>
          <w:color w:val="212529"/>
          <w:sz w:val="24"/>
          <w:szCs w:val="24"/>
          <w:lang w:eastAsia="ru-RU"/>
        </w:rPr>
      </w:pPr>
      <w:proofErr w:type="spellStart"/>
      <w:r w:rsidRPr="001259D0">
        <w:rPr>
          <w:rFonts w:ascii="Times New Roman" w:eastAsia="Times New Roman" w:hAnsi="Times New Roman" w:cs="Times New Roman"/>
          <w:color w:val="212529"/>
          <w:sz w:val="24"/>
          <w:szCs w:val="24"/>
          <w:lang w:eastAsia="ru-RU"/>
        </w:rPr>
        <w:lastRenderedPageBreak/>
        <w:t>Жоғарыда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аталғандардың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негізі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ретінде</w:t>
      </w:r>
      <w:proofErr w:type="spellEnd"/>
      <w:r w:rsidRPr="001259D0">
        <w:rPr>
          <w:rFonts w:ascii="Times New Roman" w:eastAsia="Times New Roman" w:hAnsi="Times New Roman" w:cs="Times New Roman"/>
          <w:color w:val="212529"/>
          <w:sz w:val="24"/>
          <w:szCs w:val="24"/>
          <w:lang w:eastAsia="ru-RU"/>
        </w:rPr>
        <w:t> </w:t>
      </w:r>
      <w:proofErr w:type="spellStart"/>
      <w:r w:rsidRPr="001259D0">
        <w:rPr>
          <w:rFonts w:ascii="Times New Roman" w:eastAsia="Times New Roman" w:hAnsi="Times New Roman" w:cs="Times New Roman"/>
          <w:i/>
          <w:iCs/>
          <w:color w:val="212529"/>
          <w:sz w:val="24"/>
          <w:szCs w:val="24"/>
          <w:lang w:eastAsia="ru-RU"/>
        </w:rPr>
        <w:t>дамыған</w:t>
      </w:r>
      <w:proofErr w:type="spellEnd"/>
      <w:r w:rsidRPr="001259D0">
        <w:rPr>
          <w:rFonts w:ascii="Times New Roman" w:eastAsia="Times New Roman" w:hAnsi="Times New Roman" w:cs="Times New Roman"/>
          <w:i/>
          <w:iCs/>
          <w:color w:val="212529"/>
          <w:sz w:val="24"/>
          <w:szCs w:val="24"/>
          <w:lang w:eastAsia="ru-RU"/>
        </w:rPr>
        <w:t xml:space="preserve"> </w:t>
      </w:r>
      <w:proofErr w:type="spellStart"/>
      <w:r w:rsidRPr="001259D0">
        <w:rPr>
          <w:rFonts w:ascii="Times New Roman" w:eastAsia="Times New Roman" w:hAnsi="Times New Roman" w:cs="Times New Roman"/>
          <w:i/>
          <w:iCs/>
          <w:color w:val="212529"/>
          <w:sz w:val="24"/>
          <w:szCs w:val="24"/>
          <w:lang w:eastAsia="ru-RU"/>
        </w:rPr>
        <w:t>азаматтық</w:t>
      </w:r>
      <w:proofErr w:type="spellEnd"/>
      <w:r w:rsidRPr="001259D0">
        <w:rPr>
          <w:rFonts w:ascii="Times New Roman" w:eastAsia="Times New Roman" w:hAnsi="Times New Roman" w:cs="Times New Roman"/>
          <w:i/>
          <w:iCs/>
          <w:color w:val="212529"/>
          <w:sz w:val="24"/>
          <w:szCs w:val="24"/>
          <w:lang w:eastAsia="ru-RU"/>
        </w:rPr>
        <w:t xml:space="preserve"> </w:t>
      </w:r>
      <w:proofErr w:type="spellStart"/>
      <w:r w:rsidRPr="001259D0">
        <w:rPr>
          <w:rFonts w:ascii="Times New Roman" w:eastAsia="Times New Roman" w:hAnsi="Times New Roman" w:cs="Times New Roman"/>
          <w:i/>
          <w:iCs/>
          <w:color w:val="212529"/>
          <w:sz w:val="24"/>
          <w:szCs w:val="24"/>
          <w:lang w:eastAsia="ru-RU"/>
        </w:rPr>
        <w:t>қоғамды</w:t>
      </w:r>
      <w:proofErr w:type="spellEnd"/>
      <w:r w:rsidRPr="001259D0">
        <w:rPr>
          <w:rFonts w:ascii="Times New Roman" w:eastAsia="Times New Roman" w:hAnsi="Times New Roman" w:cs="Times New Roman"/>
          <w:i/>
          <w:iCs/>
          <w:color w:val="212529"/>
          <w:sz w:val="24"/>
          <w:szCs w:val="24"/>
          <w:lang w:eastAsia="ru-RU"/>
        </w:rPr>
        <w:t> </w:t>
      </w:r>
      <w:proofErr w:type="spellStart"/>
      <w:r w:rsidRPr="001259D0">
        <w:rPr>
          <w:rFonts w:ascii="Times New Roman" w:eastAsia="Times New Roman" w:hAnsi="Times New Roman" w:cs="Times New Roman"/>
          <w:color w:val="212529"/>
          <w:sz w:val="24"/>
          <w:szCs w:val="24"/>
          <w:lang w:eastAsia="ru-RU"/>
        </w:rPr>
        <w:t>қалыптастыру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жағдайында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Қазақстан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Республикасындағы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ассоциациясы</w:t>
      </w:r>
      <w:proofErr w:type="spellEnd"/>
      <w:r w:rsidRPr="001259D0">
        <w:rPr>
          <w:rFonts w:ascii="Times New Roman" w:eastAsia="Times New Roman" w:hAnsi="Times New Roman" w:cs="Times New Roman"/>
          <w:color w:val="212529"/>
          <w:sz w:val="24"/>
          <w:szCs w:val="24"/>
          <w:lang w:eastAsia="ru-RU"/>
        </w:rPr>
        <w:t xml:space="preserve">, тек </w:t>
      </w:r>
      <w:proofErr w:type="spellStart"/>
      <w:r w:rsidRPr="001259D0">
        <w:rPr>
          <w:rFonts w:ascii="Times New Roman" w:eastAsia="Times New Roman" w:hAnsi="Times New Roman" w:cs="Times New Roman"/>
          <w:color w:val="212529"/>
          <w:sz w:val="24"/>
          <w:szCs w:val="24"/>
          <w:lang w:eastAsia="ru-RU"/>
        </w:rPr>
        <w:t>қана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жалпымемлекеттік</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емес</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сонымен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қатар</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қазіргі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заманның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өзекті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де, </w:t>
      </w:r>
      <w:proofErr w:type="spellStart"/>
      <w:r w:rsidRPr="001259D0">
        <w:rPr>
          <w:rFonts w:ascii="Times New Roman" w:eastAsia="Times New Roman" w:hAnsi="Times New Roman" w:cs="Times New Roman"/>
          <w:color w:val="212529"/>
          <w:sz w:val="24"/>
          <w:szCs w:val="24"/>
          <w:lang w:eastAsia="ru-RU"/>
        </w:rPr>
        <w:t>мысалы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қоршаған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табиғи</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ортаны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қорғау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сондай-ақ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ұйымдасқан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қылмыстылыққа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қарсы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күресу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мәселелерін</w:t>
      </w:r>
      <w:proofErr w:type="spellEnd"/>
      <w:r w:rsidRPr="001259D0">
        <w:rPr>
          <w:rFonts w:ascii="Times New Roman" w:eastAsia="Times New Roman" w:hAnsi="Times New Roman" w:cs="Times New Roman"/>
          <w:color w:val="212529"/>
          <w:sz w:val="24"/>
          <w:szCs w:val="24"/>
          <w:lang w:eastAsia="ru-RU"/>
        </w:rPr>
        <w:t xml:space="preserve"> де </w:t>
      </w:r>
      <w:proofErr w:type="spellStart"/>
      <w:r w:rsidRPr="001259D0">
        <w:rPr>
          <w:rFonts w:ascii="Times New Roman" w:eastAsia="Times New Roman" w:hAnsi="Times New Roman" w:cs="Times New Roman"/>
          <w:color w:val="212529"/>
          <w:sz w:val="24"/>
          <w:szCs w:val="24"/>
          <w:lang w:eastAsia="ru-RU"/>
        </w:rPr>
        <w:t>шешуі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мүмкін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деген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болжам</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жасауға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gramStart"/>
      <w:r w:rsidRPr="001259D0">
        <w:rPr>
          <w:rFonts w:ascii="Times New Roman" w:eastAsia="Times New Roman" w:hAnsi="Times New Roman" w:cs="Times New Roman"/>
          <w:color w:val="212529"/>
          <w:sz w:val="24"/>
          <w:szCs w:val="24"/>
          <w:lang w:eastAsia="ru-RU"/>
        </w:rPr>
        <w:t>құқықтық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реформаны</w:t>
      </w:r>
      <w:proofErr w:type="spellEnd"/>
      <w:proofErr w:type="gram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жүзеге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асыру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шегінде</w:t>
      </w:r>
      <w:proofErr w:type="spellEnd"/>
      <w:r w:rsidRPr="001259D0">
        <w:rPr>
          <w:rFonts w:ascii="Times New Roman" w:eastAsia="Times New Roman" w:hAnsi="Times New Roman" w:cs="Times New Roman"/>
          <w:color w:val="212529"/>
          <w:sz w:val="24"/>
          <w:szCs w:val="24"/>
          <w:lang w:eastAsia="ru-RU"/>
        </w:rPr>
        <w:t xml:space="preserve">  ҚР </w:t>
      </w:r>
      <w:proofErr w:type="spellStart"/>
      <w:r w:rsidRPr="001259D0">
        <w:rPr>
          <w:rFonts w:ascii="Times New Roman" w:eastAsia="Times New Roman" w:hAnsi="Times New Roman" w:cs="Times New Roman"/>
          <w:color w:val="212529"/>
          <w:sz w:val="24"/>
          <w:szCs w:val="24"/>
          <w:lang w:eastAsia="ru-RU"/>
        </w:rPr>
        <w:t>Конституциясының</w:t>
      </w:r>
      <w:proofErr w:type="spellEnd"/>
      <w:r w:rsidRPr="001259D0">
        <w:rPr>
          <w:rFonts w:ascii="Times New Roman" w:eastAsia="Times New Roman" w:hAnsi="Times New Roman" w:cs="Times New Roman"/>
          <w:color w:val="212529"/>
          <w:sz w:val="24"/>
          <w:szCs w:val="24"/>
          <w:lang w:eastAsia="ru-RU"/>
        </w:rPr>
        <w:t xml:space="preserve"> 89-бабына </w:t>
      </w:r>
      <w:proofErr w:type="spellStart"/>
      <w:r w:rsidRPr="001259D0">
        <w:rPr>
          <w:rFonts w:ascii="Times New Roman" w:eastAsia="Times New Roman" w:hAnsi="Times New Roman" w:cs="Times New Roman"/>
          <w:color w:val="212529"/>
          <w:sz w:val="24"/>
          <w:szCs w:val="24"/>
          <w:lang w:eastAsia="ru-RU"/>
        </w:rPr>
        <w:t>жергілікті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өзінөзі</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басқару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органдарына</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заң</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шығару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бастамасы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құқығын</w:t>
      </w:r>
      <w:proofErr w:type="spellEnd"/>
      <w:r w:rsidRPr="001259D0">
        <w:rPr>
          <w:rFonts w:ascii="Times New Roman" w:eastAsia="Times New Roman" w:hAnsi="Times New Roman" w:cs="Times New Roman"/>
          <w:color w:val="212529"/>
          <w:sz w:val="24"/>
          <w:szCs w:val="24"/>
          <w:lang w:eastAsia="ru-RU"/>
        </w:rPr>
        <w:t xml:space="preserve"> беру </w:t>
      </w:r>
      <w:proofErr w:type="spellStart"/>
      <w:r w:rsidRPr="001259D0">
        <w:rPr>
          <w:rFonts w:ascii="Times New Roman" w:eastAsia="Times New Roman" w:hAnsi="Times New Roman" w:cs="Times New Roman"/>
          <w:color w:val="212529"/>
          <w:sz w:val="24"/>
          <w:szCs w:val="24"/>
          <w:lang w:eastAsia="ru-RU"/>
        </w:rPr>
        <w:t>туралы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конституциялық</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түзету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түрінде</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толықтыру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енгізу</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орынды</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болатын</w:t>
      </w:r>
      <w:proofErr w:type="spellEnd"/>
      <w:r w:rsidRPr="001259D0">
        <w:rPr>
          <w:rFonts w:ascii="Times New Roman" w:eastAsia="Times New Roman" w:hAnsi="Times New Roman" w:cs="Times New Roman"/>
          <w:color w:val="212529"/>
          <w:sz w:val="24"/>
          <w:szCs w:val="24"/>
          <w:lang w:eastAsia="ru-RU"/>
        </w:rPr>
        <w:t xml:space="preserve"> </w:t>
      </w:r>
      <w:proofErr w:type="spellStart"/>
      <w:r w:rsidRPr="001259D0">
        <w:rPr>
          <w:rFonts w:ascii="Times New Roman" w:eastAsia="Times New Roman" w:hAnsi="Times New Roman" w:cs="Times New Roman"/>
          <w:color w:val="212529"/>
          <w:sz w:val="24"/>
          <w:szCs w:val="24"/>
          <w:lang w:eastAsia="ru-RU"/>
        </w:rPr>
        <w:t>тәрізді</w:t>
      </w:r>
      <w:proofErr w:type="spellEnd"/>
      <w:r w:rsidRPr="001259D0">
        <w:rPr>
          <w:rFonts w:ascii="Times New Roman" w:eastAsia="Times New Roman" w:hAnsi="Times New Roman" w:cs="Times New Roman"/>
          <w:color w:val="212529"/>
          <w:sz w:val="24"/>
          <w:szCs w:val="24"/>
          <w:lang w:eastAsia="ru-RU"/>
        </w:rPr>
        <w:t>.</w:t>
      </w:r>
    </w:p>
    <w:p w14:paraId="0CA16A45" w14:textId="77777777" w:rsidR="001259D0" w:rsidRPr="001259D0" w:rsidRDefault="001259D0" w:rsidP="001259D0">
      <w:pPr>
        <w:tabs>
          <w:tab w:val="left" w:pos="1215"/>
        </w:tabs>
        <w:rPr>
          <w:rFonts w:ascii="Times New Roman" w:hAnsi="Times New Roman" w:cs="Times New Roman"/>
          <w:sz w:val="24"/>
          <w:szCs w:val="24"/>
          <w:lang w:val="kk-KZ"/>
        </w:rPr>
      </w:pPr>
      <w:r w:rsidRPr="001259D0">
        <w:rPr>
          <w:rFonts w:ascii="Times New Roman" w:hAnsi="Times New Roman" w:cs="Times New Roman"/>
          <w:sz w:val="24"/>
          <w:szCs w:val="24"/>
          <w:lang w:val="kk-KZ"/>
        </w:rPr>
        <w:tab/>
        <w:t>Пайдаланылатын  әдебиеттер:</w:t>
      </w:r>
    </w:p>
    <w:p w14:paraId="3E56BED2" w14:textId="16030030" w:rsidR="0021080E" w:rsidRDefault="0021080E" w:rsidP="0021080E">
      <w:pPr>
        <w:pStyle w:val="ab"/>
        <w:tabs>
          <w:tab w:val="left" w:pos="39"/>
        </w:tabs>
        <w:autoSpaceDE w:val="0"/>
        <w:autoSpaceDN w:val="0"/>
        <w:adjustRightInd w:val="0"/>
        <w:spacing w:after="0" w:line="240" w:lineRule="auto"/>
        <w:ind w:left="0"/>
        <w:jc w:val="both"/>
        <w:rPr>
          <w:rFonts w:cs="Times New Roman"/>
          <w:b/>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001259D0" w:rsidRPr="001259D0">
        <w:rPr>
          <w:rFonts w:ascii="Times New Roman" w:eastAsia="Calibri" w:hAnsi="Times New Roman" w:cs="Times New Roman"/>
          <w:bCs/>
          <w:color w:val="000000" w:themeColor="text1"/>
          <w:sz w:val="24"/>
          <w:szCs w:val="24"/>
          <w:lang w:val="kk-KZ"/>
        </w:rPr>
        <w:t xml:space="preserve"> </w:t>
      </w:r>
      <w:bookmarkStart w:id="1" w:name="_Hlk137654883"/>
      <w:r w:rsidRPr="0021080E">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1"/>
    </w:p>
    <w:p w14:paraId="0837367A" w14:textId="77777777" w:rsidR="001259D0" w:rsidRPr="001259D0" w:rsidRDefault="001259D0" w:rsidP="001259D0">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sidRPr="001259D0">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4931942D" w14:textId="77777777" w:rsidR="001259D0" w:rsidRPr="001259D0" w:rsidRDefault="001259D0" w:rsidP="001259D0">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sidRPr="001259D0">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0E0E627C" w14:textId="77777777" w:rsidR="001259D0" w:rsidRPr="001259D0" w:rsidRDefault="001259D0" w:rsidP="001259D0">
      <w:pPr>
        <w:pStyle w:val="ab"/>
        <w:numPr>
          <w:ilvl w:val="0"/>
          <w:numId w:val="1"/>
        </w:numPr>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8E4E43F"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0151D60" w14:textId="77777777" w:rsidR="001259D0" w:rsidRPr="001259D0" w:rsidRDefault="001259D0" w:rsidP="001259D0">
      <w:pPr>
        <w:spacing w:after="0"/>
        <w:jc w:val="both"/>
        <w:rPr>
          <w:rFonts w:ascii="Times New Roman" w:hAnsi="Times New Roman" w:cs="Times New Roman"/>
          <w:color w:val="000000"/>
          <w:sz w:val="24"/>
          <w:szCs w:val="24"/>
          <w:shd w:val="clear" w:color="auto" w:fill="FFFFFF"/>
          <w:lang w:val="kk-KZ"/>
        </w:rPr>
      </w:pPr>
      <w:r w:rsidRPr="001259D0">
        <w:rPr>
          <w:rFonts w:ascii="Times New Roman" w:hAnsi="Times New Roman"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2514D992" w14:textId="77777777" w:rsidR="001259D0" w:rsidRPr="001259D0" w:rsidRDefault="001259D0" w:rsidP="001259D0">
      <w:pPr>
        <w:spacing w:after="0"/>
        <w:jc w:val="both"/>
        <w:rPr>
          <w:rFonts w:ascii="Times New Roman" w:hAnsi="Times New Roman" w:cs="Times New Roman"/>
          <w:color w:val="000000"/>
          <w:sz w:val="24"/>
          <w:szCs w:val="24"/>
          <w:shd w:val="clear" w:color="auto" w:fill="FFFFFF"/>
          <w:lang w:val="kk-KZ"/>
        </w:rPr>
      </w:pPr>
      <w:r w:rsidRPr="001259D0">
        <w:rPr>
          <w:rFonts w:ascii="Times New Roman" w:hAnsi="Times New Roman" w:cs="Times New Roman"/>
          <w:color w:val="000000"/>
          <w:sz w:val="24"/>
          <w:szCs w:val="24"/>
          <w:shd w:val="clear" w:color="auto" w:fill="FFFFFF"/>
          <w:lang w:val="kk-KZ"/>
        </w:rPr>
        <w:t xml:space="preserve">7.Алексеев И.А., Адамоков Б.Б., Белявский Д.С. </w:t>
      </w:r>
      <w:r w:rsidRPr="001259D0">
        <w:rPr>
          <w:rFonts w:ascii="Times New Roman" w:hAnsi="Times New Roman" w:cs="Times New Roman"/>
          <w:color w:val="1A1A1A"/>
          <w:sz w:val="24"/>
          <w:szCs w:val="24"/>
          <w:shd w:val="clear" w:color="auto" w:fill="FFFFFF"/>
        </w:rPr>
        <w:t>Муниципальное управление и местное самоуправление</w:t>
      </w:r>
      <w:r w:rsidRPr="001259D0">
        <w:rPr>
          <w:rFonts w:ascii="Times New Roman" w:hAnsi="Times New Roman" w:cs="Times New Roman"/>
          <w:color w:val="000000"/>
          <w:sz w:val="24"/>
          <w:szCs w:val="24"/>
          <w:shd w:val="clear" w:color="auto" w:fill="FFFFFF"/>
          <w:lang w:val="kk-KZ"/>
        </w:rPr>
        <w:t xml:space="preserve"> -М.: ИНФРА-М, 2019-353 с.</w:t>
      </w:r>
    </w:p>
    <w:p w14:paraId="2BEB8CE2" w14:textId="77777777" w:rsidR="001259D0" w:rsidRPr="001259D0" w:rsidRDefault="001259D0" w:rsidP="001259D0">
      <w:pPr>
        <w:spacing w:after="0"/>
        <w:jc w:val="both"/>
        <w:rPr>
          <w:rFonts w:ascii="Times New Roman" w:hAnsi="Times New Roman" w:cs="Times New Roman"/>
          <w:color w:val="000000"/>
          <w:sz w:val="24"/>
          <w:szCs w:val="24"/>
          <w:shd w:val="clear" w:color="auto" w:fill="FFFFFF"/>
          <w:lang w:val="kk-KZ"/>
        </w:rPr>
      </w:pPr>
      <w:r w:rsidRPr="001259D0">
        <w:rPr>
          <w:rFonts w:ascii="Times New Roman" w:hAnsi="Times New Roman" w:cs="Times New Roman"/>
          <w:color w:val="000000"/>
          <w:sz w:val="24"/>
          <w:szCs w:val="24"/>
          <w:shd w:val="clear" w:color="auto" w:fill="FFFFFF"/>
          <w:lang w:val="kk-KZ"/>
        </w:rPr>
        <w:t>8.Бабун Р.В. Организация местного самоуправления-М.: КноРус, 2019-274 с.</w:t>
      </w:r>
    </w:p>
    <w:p w14:paraId="06888196" w14:textId="77777777" w:rsidR="001259D0" w:rsidRPr="001259D0" w:rsidRDefault="001259D0" w:rsidP="001259D0">
      <w:pPr>
        <w:shd w:val="clear" w:color="auto" w:fill="FFFFFF"/>
        <w:spacing w:after="0"/>
        <w:jc w:val="both"/>
        <w:rPr>
          <w:rFonts w:ascii="Times New Roman" w:eastAsia="Times New Roman" w:hAnsi="Times New Roman" w:cs="Times New Roman"/>
          <w:color w:val="000000"/>
          <w:sz w:val="24"/>
          <w:szCs w:val="24"/>
          <w:lang w:val="kk-KZ"/>
        </w:rPr>
      </w:pPr>
      <w:r w:rsidRPr="001259D0">
        <w:rPr>
          <w:rFonts w:ascii="Times New Roman" w:eastAsia="Times New Roman" w:hAnsi="Times New Roman" w:cs="Times New Roman"/>
          <w:color w:val="000000"/>
          <w:sz w:val="24"/>
          <w:szCs w:val="24"/>
          <w:lang w:val="kk-KZ"/>
        </w:rPr>
        <w:t>9.Бондарь Н.С. Местное самоуправление-М.: Юрайт, 2018-386 с.</w:t>
      </w:r>
    </w:p>
    <w:p w14:paraId="3DE015E8" w14:textId="77777777" w:rsidR="001259D0" w:rsidRPr="001259D0" w:rsidRDefault="001259D0" w:rsidP="001259D0">
      <w:pPr>
        <w:spacing w:after="0"/>
        <w:jc w:val="both"/>
        <w:rPr>
          <w:rFonts w:ascii="Times New Roman" w:eastAsia="Times New Roman" w:hAnsi="Times New Roman" w:cs="Times New Roman"/>
          <w:color w:val="434343"/>
          <w:sz w:val="24"/>
          <w:szCs w:val="24"/>
          <w:lang w:val="kk-KZ"/>
        </w:rPr>
      </w:pPr>
      <w:r w:rsidRPr="001259D0">
        <w:rPr>
          <w:rFonts w:ascii="Times New Roman" w:hAnsi="Times New Roman" w:cs="Times New Roman"/>
          <w:color w:val="333333"/>
          <w:sz w:val="24"/>
          <w:szCs w:val="24"/>
          <w:shd w:val="clear" w:color="auto" w:fill="FFFFFF"/>
          <w:lang w:val="kk-KZ"/>
        </w:rPr>
        <w:t>10.Бурлаков Л.Н. Мемлекеттік және жергілікті басқару- Алматы: CyberSmith, 2019.-324 б.</w:t>
      </w:r>
    </w:p>
    <w:p w14:paraId="58B54AE2" w14:textId="77777777" w:rsidR="001259D0" w:rsidRPr="001259D0" w:rsidRDefault="001259D0" w:rsidP="001259D0">
      <w:pPr>
        <w:spacing w:after="0"/>
        <w:jc w:val="both"/>
        <w:rPr>
          <w:rFonts w:ascii="Times New Roman" w:eastAsia="Times New Roman" w:hAnsi="Times New Roman" w:cs="Times New Roman"/>
          <w:color w:val="434343"/>
          <w:sz w:val="24"/>
          <w:szCs w:val="24"/>
          <w:lang w:val="kk-KZ"/>
        </w:rPr>
      </w:pPr>
      <w:r w:rsidRPr="001259D0">
        <w:rPr>
          <w:rFonts w:ascii="Times New Roman" w:eastAsia="Times New Roman" w:hAnsi="Times New Roman" w:cs="Times New Roman"/>
          <w:color w:val="434343"/>
          <w:sz w:val="24"/>
          <w:szCs w:val="24"/>
          <w:lang w:val="kk-KZ"/>
        </w:rPr>
        <w:t>11.</w:t>
      </w:r>
      <w:proofErr w:type="spellStart"/>
      <w:r w:rsidRPr="001259D0">
        <w:rPr>
          <w:rFonts w:ascii="Times New Roman" w:eastAsia="Times New Roman" w:hAnsi="Times New Roman" w:cs="Times New Roman"/>
          <w:color w:val="434343"/>
          <w:sz w:val="24"/>
          <w:szCs w:val="24"/>
        </w:rPr>
        <w:t>Маркварт</w:t>
      </w:r>
      <w:proofErr w:type="spellEnd"/>
      <w:r w:rsidRPr="001259D0">
        <w:rPr>
          <w:rFonts w:ascii="Times New Roman" w:eastAsia="Times New Roman" w:hAnsi="Times New Roman" w:cs="Times New Roman"/>
          <w:color w:val="434343"/>
          <w:sz w:val="24"/>
          <w:szCs w:val="24"/>
        </w:rPr>
        <w:t xml:space="preserve"> Э., Петухов </w:t>
      </w:r>
      <w:proofErr w:type="gramStart"/>
      <w:r w:rsidRPr="001259D0">
        <w:rPr>
          <w:rFonts w:ascii="Times New Roman" w:eastAsia="Times New Roman" w:hAnsi="Times New Roman" w:cs="Times New Roman"/>
          <w:color w:val="434343"/>
          <w:sz w:val="24"/>
          <w:szCs w:val="24"/>
        </w:rPr>
        <w:t>Р.В.</w:t>
      </w:r>
      <w:proofErr w:type="gramEnd"/>
      <w:r w:rsidRPr="001259D0">
        <w:rPr>
          <w:rFonts w:ascii="Times New Roman" w:eastAsia="Times New Roman" w:hAnsi="Times New Roman" w:cs="Times New Roman"/>
          <w:color w:val="434343"/>
          <w:sz w:val="24"/>
          <w:szCs w:val="24"/>
        </w:rPr>
        <w:t>, Иванова К. А. Институциональные основы местного самоуправления</w:t>
      </w:r>
      <w:r w:rsidRPr="001259D0">
        <w:rPr>
          <w:rFonts w:ascii="Times New Roman" w:eastAsia="Times New Roman" w:hAnsi="Times New Roman" w:cs="Times New Roman"/>
          <w:color w:val="434343"/>
          <w:sz w:val="24"/>
          <w:szCs w:val="24"/>
          <w:lang w:val="kk-KZ"/>
        </w:rPr>
        <w:t xml:space="preserve">- </w:t>
      </w:r>
      <w:r w:rsidRPr="001259D0">
        <w:rPr>
          <w:rFonts w:ascii="Times New Roman" w:eastAsia="Times New Roman" w:hAnsi="Times New Roman" w:cs="Times New Roman"/>
          <w:color w:val="434343"/>
          <w:sz w:val="24"/>
          <w:szCs w:val="24"/>
        </w:rPr>
        <w:t>М.: Проспект, 2019</w:t>
      </w:r>
      <w:r w:rsidRPr="001259D0">
        <w:rPr>
          <w:rFonts w:ascii="Times New Roman" w:eastAsia="Times New Roman" w:hAnsi="Times New Roman" w:cs="Times New Roman"/>
          <w:color w:val="434343"/>
          <w:sz w:val="24"/>
          <w:szCs w:val="24"/>
          <w:lang w:val="kk-KZ"/>
        </w:rPr>
        <w:t>-</w:t>
      </w:r>
      <w:r w:rsidRPr="001259D0">
        <w:rPr>
          <w:rFonts w:ascii="Times New Roman" w:eastAsia="Times New Roman" w:hAnsi="Times New Roman" w:cs="Times New Roman"/>
          <w:color w:val="434343"/>
          <w:sz w:val="24"/>
          <w:szCs w:val="24"/>
        </w:rPr>
        <w:t>344 с</w:t>
      </w:r>
      <w:r w:rsidRPr="001259D0">
        <w:rPr>
          <w:rFonts w:ascii="Times New Roman" w:eastAsia="Times New Roman" w:hAnsi="Times New Roman" w:cs="Times New Roman"/>
          <w:color w:val="434343"/>
          <w:sz w:val="24"/>
          <w:szCs w:val="24"/>
          <w:lang w:val="kk-KZ"/>
        </w:rPr>
        <w:t>.</w:t>
      </w:r>
    </w:p>
    <w:p w14:paraId="3E06A5A1" w14:textId="77777777" w:rsidR="001259D0" w:rsidRPr="001259D0" w:rsidRDefault="001259D0" w:rsidP="001259D0">
      <w:pPr>
        <w:shd w:val="clear" w:color="auto" w:fill="FFFFFF"/>
        <w:spacing w:after="0"/>
        <w:jc w:val="both"/>
        <w:rPr>
          <w:rFonts w:ascii="Times New Roman" w:eastAsia="Times New Roman" w:hAnsi="Times New Roman" w:cs="Times New Roman"/>
          <w:color w:val="000000"/>
          <w:sz w:val="24"/>
          <w:szCs w:val="24"/>
          <w:lang w:val="kk-KZ"/>
        </w:rPr>
      </w:pPr>
      <w:r w:rsidRPr="001259D0">
        <w:rPr>
          <w:rFonts w:ascii="Times New Roman" w:eastAsia="Times New Roman" w:hAnsi="Times New Roman" w:cs="Times New Roman"/>
          <w:color w:val="000000"/>
          <w:sz w:val="24"/>
          <w:szCs w:val="24"/>
          <w:lang w:val="kk-KZ"/>
        </w:rPr>
        <w:t xml:space="preserve">12.Мясникович М.В., Попков А.А. </w:t>
      </w:r>
      <w:r w:rsidRPr="001259D0">
        <w:rPr>
          <w:rFonts w:ascii="Times New Roman" w:hAnsi="Times New Roman" w:cs="Times New Roman"/>
          <w:color w:val="000000"/>
          <w:sz w:val="24"/>
          <w:szCs w:val="24"/>
        </w:rPr>
        <w:t>Теория и практика местного управления и самоуправления. Состояние, проблемы и предложения</w:t>
      </w:r>
      <w:r w:rsidRPr="001259D0">
        <w:rPr>
          <w:rFonts w:ascii="Times New Roman" w:hAnsi="Times New Roman" w:cs="Times New Roman"/>
          <w:color w:val="000000"/>
          <w:sz w:val="24"/>
          <w:szCs w:val="24"/>
          <w:lang w:val="kk-KZ"/>
        </w:rPr>
        <w:t>-</w:t>
      </w:r>
      <w:proofErr w:type="gramStart"/>
      <w:r w:rsidRPr="001259D0">
        <w:rPr>
          <w:rFonts w:ascii="Times New Roman" w:hAnsi="Times New Roman" w:cs="Times New Roman"/>
          <w:color w:val="000000"/>
          <w:sz w:val="24"/>
          <w:szCs w:val="24"/>
          <w:lang w:val="kk-KZ"/>
        </w:rPr>
        <w:t>М.:ЛитРес</w:t>
      </w:r>
      <w:proofErr w:type="gramEnd"/>
      <w:r w:rsidRPr="001259D0">
        <w:rPr>
          <w:rFonts w:ascii="Times New Roman" w:hAnsi="Times New Roman" w:cs="Times New Roman"/>
          <w:color w:val="000000"/>
          <w:sz w:val="24"/>
          <w:szCs w:val="24"/>
          <w:lang w:val="kk-KZ"/>
        </w:rPr>
        <w:t>, 2021-160 с.</w:t>
      </w:r>
    </w:p>
    <w:p w14:paraId="200CF00D" w14:textId="77777777" w:rsidR="001259D0" w:rsidRPr="001259D0" w:rsidRDefault="001259D0" w:rsidP="001259D0">
      <w:pPr>
        <w:spacing w:after="0"/>
        <w:jc w:val="both"/>
        <w:rPr>
          <w:rFonts w:ascii="Times New Roman" w:eastAsiaTheme="minorEastAsia" w:hAnsi="Times New Roman" w:cs="Times New Roman"/>
          <w:sz w:val="24"/>
          <w:szCs w:val="24"/>
          <w:lang w:val="kk-KZ"/>
        </w:rPr>
      </w:pPr>
      <w:r w:rsidRPr="001259D0">
        <w:rPr>
          <w:rFonts w:ascii="Times New Roman" w:hAnsi="Times New Roman"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2B61DF0B" w14:textId="77777777" w:rsidR="001259D0" w:rsidRPr="001259D0" w:rsidRDefault="001259D0" w:rsidP="001259D0">
      <w:pPr>
        <w:spacing w:after="0"/>
        <w:jc w:val="both"/>
        <w:rPr>
          <w:rFonts w:ascii="Times New Roman" w:hAnsi="Times New Roman" w:cs="Times New Roman"/>
          <w:color w:val="1A1A1A"/>
          <w:sz w:val="24"/>
          <w:szCs w:val="24"/>
          <w:shd w:val="clear" w:color="auto" w:fill="FFFFFF"/>
          <w:lang w:val="kk-KZ"/>
        </w:rPr>
      </w:pPr>
      <w:r w:rsidRPr="001259D0">
        <w:rPr>
          <w:rFonts w:ascii="Times New Roman" w:hAnsi="Times New Roman" w:cs="Times New Roman"/>
          <w:sz w:val="24"/>
          <w:szCs w:val="24"/>
          <w:lang w:val="kk-KZ"/>
        </w:rPr>
        <w:t>14.Соколова А.И. Актуальные проблемы  цифровизации местного самоуправления-Оренбург, 2020-59 с.</w:t>
      </w:r>
    </w:p>
    <w:p w14:paraId="64B664F0" w14:textId="77777777" w:rsidR="001259D0" w:rsidRPr="001259D0" w:rsidRDefault="001259D0" w:rsidP="001259D0">
      <w:pPr>
        <w:spacing w:after="0"/>
        <w:jc w:val="both"/>
        <w:rPr>
          <w:rFonts w:ascii="Times New Roman" w:eastAsia="Times New Roman" w:hAnsi="Times New Roman" w:cs="Times New Roman"/>
          <w:color w:val="434343"/>
          <w:sz w:val="24"/>
          <w:szCs w:val="24"/>
        </w:rPr>
      </w:pPr>
      <w:r w:rsidRPr="001259D0">
        <w:rPr>
          <w:rFonts w:ascii="Times New Roman" w:hAnsi="Times New Roman" w:cs="Times New Roman"/>
          <w:color w:val="1A1A1A"/>
          <w:sz w:val="24"/>
          <w:szCs w:val="24"/>
          <w:shd w:val="clear" w:color="auto" w:fill="FFFFFF"/>
          <w:lang w:val="kk-KZ"/>
        </w:rPr>
        <w:t>15.</w:t>
      </w:r>
      <w:r w:rsidRPr="001259D0">
        <w:rPr>
          <w:rFonts w:ascii="Times New Roman" w:hAnsi="Times New Roman" w:cs="Times New Roman"/>
          <w:color w:val="1A1A1A"/>
          <w:sz w:val="24"/>
          <w:szCs w:val="24"/>
          <w:shd w:val="clear" w:color="auto" w:fill="FFFFFF"/>
        </w:rPr>
        <w:t>Станислав Липски: Основы государственного и муниципального управления</w:t>
      </w:r>
      <w:r w:rsidRPr="001259D0">
        <w:rPr>
          <w:rFonts w:ascii="Times New Roman" w:hAnsi="Times New Roman" w:cs="Times New Roman"/>
          <w:color w:val="1A1A1A"/>
          <w:sz w:val="24"/>
          <w:szCs w:val="24"/>
          <w:shd w:val="clear" w:color="auto" w:fill="FFFFFF"/>
          <w:lang w:val="kk-KZ"/>
        </w:rPr>
        <w:t>-М.: КноРус, 2021-248 с.</w:t>
      </w:r>
      <w:r w:rsidRPr="001259D0">
        <w:rPr>
          <w:rFonts w:ascii="Times New Roman" w:hAnsi="Times New Roman" w:cs="Times New Roman"/>
          <w:color w:val="1A1A1A"/>
          <w:sz w:val="24"/>
          <w:szCs w:val="24"/>
          <w:shd w:val="clear" w:color="auto" w:fill="FFFFFF"/>
        </w:rPr>
        <w:br/>
      </w:r>
      <w:r w:rsidRPr="001259D0">
        <w:rPr>
          <w:rFonts w:ascii="Times New Roman" w:hAnsi="Times New Roman" w:cs="Times New Roman"/>
          <w:color w:val="000000"/>
          <w:sz w:val="24"/>
          <w:szCs w:val="24"/>
          <w:shd w:val="clear" w:color="auto" w:fill="FFFFFF"/>
          <w:lang w:val="kk-KZ"/>
        </w:rPr>
        <w:t>16.Чихладзе А.А., Ларичева Е.Н. -</w:t>
      </w:r>
      <w:r w:rsidRPr="001259D0">
        <w:rPr>
          <w:rFonts w:ascii="Times New Roman" w:eastAsia="Times New Roman" w:hAnsi="Times New Roman" w:cs="Times New Roman"/>
          <w:color w:val="434343"/>
          <w:sz w:val="24"/>
          <w:szCs w:val="24"/>
          <w:lang w:val="kk-KZ"/>
        </w:rPr>
        <w:t xml:space="preserve"> </w:t>
      </w:r>
      <w:r w:rsidRPr="001259D0">
        <w:rPr>
          <w:rFonts w:ascii="Times New Roman" w:eastAsia="Times New Roman" w:hAnsi="Times New Roman" w:cs="Times New Roman"/>
          <w:color w:val="434343"/>
          <w:sz w:val="24"/>
          <w:szCs w:val="24"/>
        </w:rPr>
        <w:t>Местное самоуправление в единой системе публичной власти</w:t>
      </w:r>
      <w:r w:rsidRPr="001259D0">
        <w:rPr>
          <w:rFonts w:ascii="Times New Roman" w:eastAsia="Times New Roman" w:hAnsi="Times New Roman" w:cs="Times New Roman"/>
          <w:color w:val="434343"/>
          <w:sz w:val="24"/>
          <w:szCs w:val="24"/>
          <w:lang w:val="kk-KZ"/>
        </w:rPr>
        <w:t>-</w:t>
      </w:r>
      <w:r w:rsidRPr="001259D0">
        <w:rPr>
          <w:rFonts w:ascii="Times New Roman" w:eastAsia="Times New Roman" w:hAnsi="Times New Roman" w:cs="Times New Roman"/>
          <w:color w:val="434343"/>
          <w:sz w:val="24"/>
          <w:szCs w:val="24"/>
        </w:rPr>
        <w:t xml:space="preserve">- М.: ЮНИТИ-ДАНА, </w:t>
      </w:r>
      <w:proofErr w:type="gramStart"/>
      <w:r w:rsidRPr="001259D0">
        <w:rPr>
          <w:rFonts w:ascii="Times New Roman" w:eastAsia="Times New Roman" w:hAnsi="Times New Roman" w:cs="Times New Roman"/>
          <w:color w:val="434343"/>
          <w:sz w:val="24"/>
          <w:szCs w:val="24"/>
        </w:rPr>
        <w:t>2020</w:t>
      </w:r>
      <w:r w:rsidRPr="001259D0">
        <w:rPr>
          <w:rFonts w:ascii="Times New Roman" w:eastAsia="Times New Roman" w:hAnsi="Times New Roman" w:cs="Times New Roman"/>
          <w:color w:val="434343"/>
          <w:sz w:val="24"/>
          <w:szCs w:val="24"/>
          <w:lang w:val="kk-KZ"/>
        </w:rPr>
        <w:t>-</w:t>
      </w:r>
      <w:r w:rsidRPr="001259D0">
        <w:rPr>
          <w:rFonts w:ascii="Times New Roman" w:eastAsia="Times New Roman" w:hAnsi="Times New Roman" w:cs="Times New Roman"/>
          <w:color w:val="434343"/>
          <w:sz w:val="24"/>
          <w:szCs w:val="24"/>
        </w:rPr>
        <w:t>343</w:t>
      </w:r>
      <w:proofErr w:type="gramEnd"/>
      <w:r w:rsidRPr="001259D0">
        <w:rPr>
          <w:rFonts w:ascii="Times New Roman" w:eastAsia="Times New Roman" w:hAnsi="Times New Roman" w:cs="Times New Roman"/>
          <w:color w:val="434343"/>
          <w:sz w:val="24"/>
          <w:szCs w:val="24"/>
          <w:lang w:val="kk-KZ"/>
        </w:rPr>
        <w:t xml:space="preserve"> с</w:t>
      </w:r>
      <w:r w:rsidRPr="001259D0">
        <w:rPr>
          <w:rFonts w:ascii="Times New Roman" w:eastAsia="Times New Roman" w:hAnsi="Times New Roman" w:cs="Times New Roman"/>
          <w:color w:val="434343"/>
          <w:sz w:val="24"/>
          <w:szCs w:val="24"/>
        </w:rPr>
        <w:t>.</w:t>
      </w:r>
    </w:p>
    <w:p w14:paraId="444B3104" w14:textId="77777777" w:rsidR="001259D0" w:rsidRPr="001259D0" w:rsidRDefault="001259D0" w:rsidP="001259D0">
      <w:pPr>
        <w:spacing w:after="0"/>
        <w:jc w:val="both"/>
        <w:rPr>
          <w:rFonts w:ascii="Times New Roman" w:eastAsia="Times New Roman" w:hAnsi="Times New Roman" w:cs="Times New Roman"/>
          <w:color w:val="434343"/>
          <w:sz w:val="24"/>
          <w:szCs w:val="24"/>
        </w:rPr>
      </w:pPr>
    </w:p>
    <w:p w14:paraId="13A43A87" w14:textId="77777777" w:rsidR="001259D0" w:rsidRPr="001259D0" w:rsidRDefault="001259D0" w:rsidP="001259D0">
      <w:pPr>
        <w:spacing w:after="0"/>
        <w:jc w:val="both"/>
        <w:rPr>
          <w:rFonts w:ascii="Times New Roman" w:eastAsia="Times New Roman" w:hAnsi="Times New Roman" w:cs="Times New Roman"/>
          <w:b/>
          <w:bCs/>
          <w:color w:val="434343"/>
          <w:sz w:val="24"/>
          <w:szCs w:val="24"/>
          <w:lang w:val="kk-KZ"/>
        </w:rPr>
      </w:pPr>
      <w:r w:rsidRPr="001259D0">
        <w:rPr>
          <w:rFonts w:ascii="Times New Roman" w:eastAsia="Times New Roman" w:hAnsi="Times New Roman" w:cs="Times New Roman"/>
          <w:b/>
          <w:bCs/>
          <w:color w:val="434343"/>
          <w:sz w:val="24"/>
          <w:szCs w:val="24"/>
          <w:lang w:val="kk-KZ"/>
        </w:rPr>
        <w:t>Қосымша әдебиеттер:</w:t>
      </w:r>
    </w:p>
    <w:p w14:paraId="1E65F8E1" w14:textId="77777777" w:rsidR="001259D0" w:rsidRPr="001259D0" w:rsidRDefault="001259D0" w:rsidP="001259D0">
      <w:pPr>
        <w:spacing w:after="0"/>
        <w:jc w:val="both"/>
        <w:rPr>
          <w:rFonts w:ascii="Times New Roman" w:eastAsia="Times New Roman" w:hAnsi="Times New Roman" w:cs="Times New Roman"/>
          <w:color w:val="434343"/>
          <w:sz w:val="24"/>
          <w:szCs w:val="24"/>
          <w:lang w:val="kk-KZ"/>
        </w:rPr>
      </w:pPr>
      <w:r w:rsidRPr="001259D0">
        <w:rPr>
          <w:rFonts w:ascii="Times New Roman" w:eastAsia="Times New Roman" w:hAnsi="Times New Roman" w:cs="Times New Roman"/>
          <w:color w:val="434343"/>
          <w:sz w:val="24"/>
          <w:szCs w:val="24"/>
          <w:lang w:val="kk-KZ"/>
        </w:rPr>
        <w:t>1.Мырзагелді Кемел  Мемлекеттік және жергідікті басқару-Астана, 2017-150 б.</w:t>
      </w:r>
    </w:p>
    <w:p w14:paraId="49098D2E" w14:textId="77777777" w:rsidR="001259D0" w:rsidRPr="001259D0" w:rsidRDefault="001259D0" w:rsidP="001259D0">
      <w:pPr>
        <w:spacing w:after="0"/>
        <w:jc w:val="both"/>
        <w:rPr>
          <w:rFonts w:ascii="Times New Roman" w:eastAsiaTheme="minorEastAsia" w:hAnsi="Times New Roman" w:cs="Times New Roman"/>
          <w:sz w:val="24"/>
          <w:szCs w:val="24"/>
          <w:lang w:val="kk-KZ"/>
        </w:rPr>
      </w:pPr>
      <w:r w:rsidRPr="001259D0">
        <w:rPr>
          <w:rFonts w:ascii="Times New Roman" w:hAnsi="Times New Roman"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E79F575" w14:textId="77777777" w:rsidR="001259D0" w:rsidRPr="001259D0" w:rsidRDefault="001259D0" w:rsidP="001259D0">
      <w:pPr>
        <w:spacing w:after="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7CA3183"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2DA6EA5"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lastRenderedPageBreak/>
        <w:t xml:space="preserve">5. Президенттік жастар кадр резерві туралы//ҚР Президентінің 2021 жылғы 18 мамырдағы №580 Жарлығы </w:t>
      </w:r>
    </w:p>
    <w:p w14:paraId="30D373C1"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r w:rsidRPr="001259D0">
        <w:rPr>
          <w:rFonts w:ascii="Times New Roman" w:hAnsi="Times New Roman" w:cs="Times New Roman"/>
          <w:sz w:val="24"/>
          <w:szCs w:val="24"/>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B0C755A" w14:textId="77777777" w:rsidR="001259D0" w:rsidRPr="001259D0" w:rsidRDefault="001259D0" w:rsidP="001259D0">
      <w:pPr>
        <w:pStyle w:val="ab"/>
        <w:spacing w:after="0" w:line="240" w:lineRule="auto"/>
        <w:ind w:left="0"/>
        <w:jc w:val="both"/>
        <w:rPr>
          <w:rFonts w:ascii="Times New Roman" w:hAnsi="Times New Roman" w:cs="Times New Roman"/>
          <w:sz w:val="24"/>
          <w:szCs w:val="24"/>
          <w:lang w:val="kk-KZ"/>
        </w:rPr>
      </w:pPr>
    </w:p>
    <w:p w14:paraId="67FEC70C" w14:textId="77777777" w:rsidR="001259D0" w:rsidRPr="001A2CD7" w:rsidRDefault="001259D0" w:rsidP="001259D0">
      <w:pPr>
        <w:spacing w:after="0"/>
        <w:ind w:firstLine="709"/>
        <w:jc w:val="both"/>
        <w:rPr>
          <w:lang w:val="kk-KZ"/>
        </w:rPr>
      </w:pPr>
    </w:p>
    <w:p w14:paraId="6323EBC5" w14:textId="342710E5" w:rsidR="00F12C76" w:rsidRPr="001259D0" w:rsidRDefault="001259D0" w:rsidP="006C0B77">
      <w:pPr>
        <w:spacing w:after="0"/>
        <w:ind w:firstLine="709"/>
        <w:jc w:val="both"/>
        <w:rPr>
          <w:rFonts w:ascii="Times New Roman" w:hAnsi="Times New Roman" w:cs="Times New Roman"/>
          <w:sz w:val="28"/>
          <w:szCs w:val="28"/>
          <w:lang w:val="kk-KZ"/>
        </w:rPr>
      </w:pPr>
      <w:r w:rsidRPr="001259D0">
        <w:rPr>
          <w:rFonts w:ascii="Times New Roman" w:hAnsi="Times New Roman" w:cs="Times New Roman"/>
          <w:sz w:val="28"/>
          <w:szCs w:val="28"/>
          <w:lang w:val="kk-KZ" w:eastAsia="ko-KR"/>
        </w:rPr>
        <w:t>і</w:t>
      </w:r>
    </w:p>
    <w:sectPr w:rsidR="00F12C76" w:rsidRPr="001259D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4AF31FEB"/>
    <w:multiLevelType w:val="multilevel"/>
    <w:tmpl w:val="4C8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C3FD4"/>
    <w:multiLevelType w:val="multilevel"/>
    <w:tmpl w:val="E12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807BD1"/>
    <w:multiLevelType w:val="multilevel"/>
    <w:tmpl w:val="C09C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89539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136">
    <w:abstractNumId w:val="1"/>
  </w:num>
  <w:num w:numId="3" w16cid:durableId="1957515227">
    <w:abstractNumId w:val="2"/>
  </w:num>
  <w:num w:numId="4" w16cid:durableId="1978140783">
    <w:abstractNumId w:val="3"/>
  </w:num>
  <w:num w:numId="5" w16cid:durableId="1769690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2E"/>
    <w:rsid w:val="001259D0"/>
    <w:rsid w:val="0017792E"/>
    <w:rsid w:val="0021080E"/>
    <w:rsid w:val="005240FF"/>
    <w:rsid w:val="006C0B77"/>
    <w:rsid w:val="006F1C33"/>
    <w:rsid w:val="007C545E"/>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8CAB"/>
  <w15:chartTrackingRefBased/>
  <w15:docId w15:val="{0FD2F656-181B-4D1E-8E33-3E342B5B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125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96157">
      <w:bodyDiv w:val="1"/>
      <w:marLeft w:val="0"/>
      <w:marRight w:val="0"/>
      <w:marTop w:val="0"/>
      <w:marBottom w:val="0"/>
      <w:divBdr>
        <w:top w:val="none" w:sz="0" w:space="0" w:color="auto"/>
        <w:left w:val="none" w:sz="0" w:space="0" w:color="auto"/>
        <w:bottom w:val="none" w:sz="0" w:space="0" w:color="auto"/>
        <w:right w:val="none" w:sz="0" w:space="0" w:color="auto"/>
      </w:divBdr>
    </w:div>
    <w:div w:id="170347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2021-09-23T02:33:00Z</dcterms:created>
  <dcterms:modified xsi:type="dcterms:W3CDTF">2023-06-14T11:40:00Z</dcterms:modified>
</cp:coreProperties>
</file>